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7F0" w:rsidRDefault="006767F0" w:rsidP="006767F0">
      <w:pPr>
        <w:jc w:val="center"/>
        <w:outlineLvl w:val="0"/>
        <w:rPr>
          <w:b/>
          <w:sz w:val="28"/>
          <w:szCs w:val="28"/>
          <w:lang w:val="uk-UA"/>
        </w:rPr>
      </w:pPr>
      <w:r>
        <w:rPr>
          <w:b/>
          <w:sz w:val="28"/>
          <w:szCs w:val="28"/>
          <w:lang w:val="uk-UA"/>
        </w:rPr>
        <w:t>Пояснювальна записка</w:t>
      </w:r>
    </w:p>
    <w:p w:rsidR="006767F0" w:rsidRDefault="006767F0" w:rsidP="006767F0">
      <w:pPr>
        <w:jc w:val="center"/>
        <w:rPr>
          <w:b/>
          <w:sz w:val="28"/>
          <w:szCs w:val="28"/>
          <w:lang w:val="uk-UA"/>
        </w:rPr>
      </w:pPr>
      <w:r>
        <w:rPr>
          <w:b/>
          <w:sz w:val="28"/>
          <w:szCs w:val="28"/>
          <w:lang w:val="uk-UA"/>
        </w:rPr>
        <w:t>до проекту рішення міської ради</w:t>
      </w:r>
    </w:p>
    <w:p w:rsidR="006767F0" w:rsidRDefault="006767F0" w:rsidP="006767F0">
      <w:pPr>
        <w:jc w:val="center"/>
        <w:rPr>
          <w:b/>
          <w:sz w:val="28"/>
          <w:szCs w:val="28"/>
          <w:lang w:val="uk-UA"/>
        </w:rPr>
      </w:pPr>
      <w:r>
        <w:rPr>
          <w:b/>
          <w:sz w:val="28"/>
          <w:szCs w:val="28"/>
          <w:lang w:val="uk-UA"/>
        </w:rPr>
        <w:t>від 11 квітня 2019 року</w:t>
      </w:r>
    </w:p>
    <w:p w:rsidR="006767F0" w:rsidRDefault="006767F0" w:rsidP="006767F0">
      <w:pPr>
        <w:jc w:val="center"/>
        <w:rPr>
          <w:b/>
          <w:sz w:val="28"/>
          <w:szCs w:val="28"/>
          <w:lang w:val="uk-UA"/>
        </w:rPr>
      </w:pPr>
      <w:r>
        <w:rPr>
          <w:b/>
          <w:sz w:val="28"/>
          <w:szCs w:val="28"/>
          <w:lang w:val="uk-UA"/>
        </w:rPr>
        <w:t>про внесення змін до додатку 3 до рішення міської ради</w:t>
      </w:r>
    </w:p>
    <w:p w:rsidR="006767F0" w:rsidRDefault="006767F0" w:rsidP="006767F0">
      <w:pPr>
        <w:pStyle w:val="Style4"/>
        <w:widowControl/>
        <w:spacing w:line="240" w:lineRule="auto"/>
        <w:ind w:right="-5" w:firstLine="0"/>
        <w:jc w:val="center"/>
        <w:rPr>
          <w:rStyle w:val="FontStyle11"/>
          <w:sz w:val="28"/>
          <w:szCs w:val="28"/>
          <w:lang w:val="uk-UA" w:eastAsia="uk-UA"/>
        </w:rPr>
      </w:pPr>
      <w:r>
        <w:rPr>
          <w:b/>
          <w:sz w:val="28"/>
          <w:szCs w:val="28"/>
          <w:lang w:val="uk-UA"/>
        </w:rPr>
        <w:t>«</w:t>
      </w:r>
      <w:r>
        <w:rPr>
          <w:rStyle w:val="FontStyle11"/>
          <w:sz w:val="28"/>
          <w:szCs w:val="28"/>
          <w:lang w:val="uk-UA" w:eastAsia="uk-UA"/>
        </w:rPr>
        <w:t>Про затвердження Положень про проведення конкурсу на посаду директора</w:t>
      </w:r>
    </w:p>
    <w:p w:rsidR="006767F0" w:rsidRDefault="006767F0" w:rsidP="006767F0">
      <w:pPr>
        <w:pStyle w:val="Style4"/>
        <w:widowControl/>
        <w:spacing w:line="240" w:lineRule="auto"/>
        <w:ind w:right="-734" w:firstLine="0"/>
        <w:jc w:val="center"/>
        <w:rPr>
          <w:rStyle w:val="FontStyle11"/>
          <w:sz w:val="28"/>
          <w:szCs w:val="28"/>
          <w:lang w:val="uk-UA" w:eastAsia="uk-UA"/>
        </w:rPr>
      </w:pPr>
      <w:r>
        <w:rPr>
          <w:rStyle w:val="FontStyle11"/>
          <w:sz w:val="28"/>
          <w:szCs w:val="28"/>
          <w:lang w:val="uk-UA" w:eastAsia="uk-UA"/>
        </w:rPr>
        <w:t>та посади педагогічних працівників Інклюзивно-ресурсного  центру</w:t>
      </w:r>
    </w:p>
    <w:p w:rsidR="006767F0" w:rsidRDefault="006767F0" w:rsidP="006767F0">
      <w:pPr>
        <w:pStyle w:val="Style4"/>
        <w:widowControl/>
        <w:spacing w:line="240" w:lineRule="auto"/>
        <w:ind w:right="-734" w:firstLine="0"/>
        <w:jc w:val="center"/>
        <w:rPr>
          <w:rStyle w:val="FontStyle11"/>
          <w:sz w:val="28"/>
          <w:szCs w:val="28"/>
          <w:lang w:val="uk-UA" w:eastAsia="uk-UA"/>
        </w:rPr>
      </w:pPr>
      <w:r>
        <w:rPr>
          <w:rStyle w:val="FontStyle11"/>
          <w:sz w:val="28"/>
          <w:szCs w:val="28"/>
          <w:lang w:val="uk-UA" w:eastAsia="uk-UA"/>
        </w:rPr>
        <w:t>Лубенської міської ради та затвердження</w:t>
      </w:r>
    </w:p>
    <w:p w:rsidR="006767F0" w:rsidRDefault="006767F0" w:rsidP="006767F0">
      <w:pPr>
        <w:pStyle w:val="Style4"/>
        <w:widowControl/>
        <w:spacing w:line="240" w:lineRule="auto"/>
        <w:ind w:right="-734" w:firstLine="0"/>
        <w:jc w:val="center"/>
        <w:rPr>
          <w:rStyle w:val="FontStyle11"/>
          <w:sz w:val="28"/>
          <w:szCs w:val="28"/>
          <w:lang w:val="uk-UA" w:eastAsia="uk-UA"/>
        </w:rPr>
      </w:pPr>
      <w:r>
        <w:rPr>
          <w:rStyle w:val="FontStyle11"/>
          <w:sz w:val="28"/>
          <w:szCs w:val="28"/>
          <w:lang w:val="uk-UA" w:eastAsia="uk-UA"/>
        </w:rPr>
        <w:t>граничної чисельності працівників</w:t>
      </w:r>
    </w:p>
    <w:p w:rsidR="006767F0" w:rsidRDefault="006767F0" w:rsidP="006767F0">
      <w:pPr>
        <w:pStyle w:val="Style4"/>
        <w:widowControl/>
        <w:spacing w:line="240" w:lineRule="auto"/>
        <w:ind w:right="-734" w:firstLine="0"/>
        <w:jc w:val="center"/>
        <w:rPr>
          <w:rStyle w:val="FontStyle11"/>
          <w:sz w:val="28"/>
          <w:szCs w:val="28"/>
          <w:lang w:val="uk-UA" w:eastAsia="uk-UA"/>
        </w:rPr>
      </w:pPr>
      <w:r>
        <w:rPr>
          <w:rStyle w:val="FontStyle11"/>
          <w:sz w:val="28"/>
          <w:szCs w:val="28"/>
          <w:lang w:val="uk-UA" w:eastAsia="uk-UA"/>
        </w:rPr>
        <w:t>Інклюзивно-ресурсного  центру</w:t>
      </w:r>
    </w:p>
    <w:p w:rsidR="006767F0" w:rsidRDefault="006767F0" w:rsidP="006767F0">
      <w:pPr>
        <w:pStyle w:val="Style4"/>
        <w:widowControl/>
        <w:spacing w:line="276" w:lineRule="auto"/>
        <w:ind w:right="-734" w:firstLine="0"/>
        <w:jc w:val="center"/>
        <w:rPr>
          <w:lang w:val="uk-UA"/>
        </w:rPr>
      </w:pPr>
      <w:r>
        <w:rPr>
          <w:rStyle w:val="FontStyle11"/>
          <w:sz w:val="28"/>
          <w:szCs w:val="28"/>
          <w:lang w:val="uk-UA" w:eastAsia="uk-UA"/>
        </w:rPr>
        <w:t>Лубенської міської ради</w:t>
      </w:r>
      <w:r>
        <w:rPr>
          <w:lang w:val="uk-UA"/>
        </w:rPr>
        <w:t>»</w:t>
      </w:r>
    </w:p>
    <w:p w:rsidR="006767F0" w:rsidRDefault="006767F0" w:rsidP="006767F0">
      <w:pPr>
        <w:jc w:val="center"/>
        <w:rPr>
          <w:b/>
          <w:sz w:val="28"/>
          <w:szCs w:val="28"/>
          <w:lang w:val="uk-UA"/>
        </w:rPr>
      </w:pPr>
    </w:p>
    <w:p w:rsidR="006767F0" w:rsidRDefault="006767F0" w:rsidP="006767F0">
      <w:pPr>
        <w:ind w:firstLine="708"/>
        <w:jc w:val="both"/>
        <w:rPr>
          <w:sz w:val="28"/>
          <w:szCs w:val="28"/>
          <w:lang w:val="uk-UA"/>
        </w:rPr>
      </w:pPr>
      <w:r>
        <w:rPr>
          <w:sz w:val="28"/>
          <w:szCs w:val="28"/>
          <w:lang w:val="uk-UA"/>
        </w:rPr>
        <w:t xml:space="preserve">Даний проект рішення розроблений управлінням освіти виконавчого комітету Лубенської міської ради Закону України «Про освіту», Закону України «Про загальну середню освіту», Закону України «Про дошкільну освіту», на виконання Постанови Кабінету міністрів України «Про затвердження Положення про </w:t>
      </w:r>
      <w:proofErr w:type="spellStart"/>
      <w:r>
        <w:rPr>
          <w:sz w:val="28"/>
          <w:szCs w:val="28"/>
          <w:lang w:val="uk-UA"/>
        </w:rPr>
        <w:t>інклюзивно</w:t>
      </w:r>
      <w:proofErr w:type="spellEnd"/>
      <w:r>
        <w:rPr>
          <w:sz w:val="28"/>
          <w:szCs w:val="28"/>
          <w:lang w:val="uk-UA"/>
        </w:rPr>
        <w:t xml:space="preserve">-ресурсний центр». </w:t>
      </w:r>
    </w:p>
    <w:p w:rsidR="006767F0" w:rsidRPr="00AA7CDC" w:rsidRDefault="006767F0" w:rsidP="006767F0">
      <w:pPr>
        <w:pStyle w:val="NoSpacing"/>
        <w:ind w:firstLine="709"/>
        <w:jc w:val="both"/>
        <w:rPr>
          <w:rFonts w:ascii="Times New Roman" w:hAnsi="Times New Roman"/>
          <w:sz w:val="28"/>
          <w:szCs w:val="28"/>
          <w:lang w:val="uk-UA"/>
        </w:rPr>
      </w:pPr>
      <w:r w:rsidRPr="00AA7CDC">
        <w:rPr>
          <w:rFonts w:ascii="Times New Roman" w:hAnsi="Times New Roman"/>
          <w:sz w:val="28"/>
          <w:szCs w:val="28"/>
          <w:lang w:val="uk-UA"/>
        </w:rPr>
        <w:t xml:space="preserve">Прийняття цього рішення дозволить продовжити </w:t>
      </w:r>
      <w:r w:rsidRPr="00AA7CDC">
        <w:rPr>
          <w:rFonts w:ascii="Times New Roman" w:hAnsi="Times New Roman"/>
          <w:spacing w:val="-3"/>
          <w:sz w:val="28"/>
          <w:szCs w:val="28"/>
          <w:lang w:val="uk-UA"/>
        </w:rPr>
        <w:t xml:space="preserve">реалізацію </w:t>
      </w:r>
      <w:r w:rsidRPr="00AA7CDC">
        <w:rPr>
          <w:rFonts w:ascii="Times New Roman" w:hAnsi="Times New Roman"/>
          <w:sz w:val="28"/>
          <w:szCs w:val="28"/>
          <w:lang w:val="uk-UA"/>
        </w:rPr>
        <w:t>комплексу заходів щодо поліпшення доступу осіб з особливими освітніми потребами до освітніх послуг.</w:t>
      </w:r>
    </w:p>
    <w:p w:rsidR="006767F0" w:rsidRDefault="006767F0" w:rsidP="006767F0">
      <w:pPr>
        <w:jc w:val="both"/>
        <w:rPr>
          <w:sz w:val="28"/>
          <w:szCs w:val="28"/>
          <w:lang w:val="uk-UA"/>
        </w:rPr>
      </w:pPr>
    </w:p>
    <w:p w:rsidR="006767F0" w:rsidRDefault="006767F0" w:rsidP="006767F0">
      <w:pPr>
        <w:jc w:val="both"/>
        <w:rPr>
          <w:sz w:val="28"/>
          <w:szCs w:val="28"/>
          <w:lang w:val="uk-UA"/>
        </w:rPr>
      </w:pPr>
    </w:p>
    <w:p w:rsidR="006767F0" w:rsidRDefault="006767F0" w:rsidP="006767F0">
      <w:pPr>
        <w:jc w:val="both"/>
        <w:rPr>
          <w:sz w:val="28"/>
          <w:szCs w:val="28"/>
          <w:lang w:val="uk-UA"/>
        </w:rPr>
      </w:pPr>
      <w:r>
        <w:rPr>
          <w:sz w:val="28"/>
          <w:szCs w:val="28"/>
          <w:lang w:val="uk-UA"/>
        </w:rPr>
        <w:t>Начальник управління освіти                                                         М.В. Костенко</w:t>
      </w:r>
    </w:p>
    <w:p w:rsidR="006767F0" w:rsidRDefault="006767F0" w:rsidP="006767F0">
      <w:pPr>
        <w:rPr>
          <w:lang w:val="uk-UA"/>
        </w:rPr>
      </w:pPr>
    </w:p>
    <w:p w:rsidR="00810EDC" w:rsidRPr="006767F0" w:rsidRDefault="00810EDC">
      <w:pPr>
        <w:rPr>
          <w:lang w:val="uk-UA"/>
        </w:rPr>
      </w:pPr>
      <w:bookmarkStart w:id="0" w:name="_GoBack"/>
      <w:bookmarkEnd w:id="0"/>
    </w:p>
    <w:sectPr w:rsidR="00810EDC" w:rsidRPr="006767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DF5"/>
    <w:rsid w:val="00007E7E"/>
    <w:rsid w:val="00600471"/>
    <w:rsid w:val="006767F0"/>
    <w:rsid w:val="00810EDC"/>
    <w:rsid w:val="00C50D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7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6767F0"/>
    <w:pPr>
      <w:widowControl w:val="0"/>
      <w:autoSpaceDE w:val="0"/>
      <w:autoSpaceDN w:val="0"/>
      <w:adjustRightInd w:val="0"/>
      <w:spacing w:line="336" w:lineRule="exact"/>
      <w:ind w:firstLine="917"/>
      <w:jc w:val="both"/>
    </w:pPr>
  </w:style>
  <w:style w:type="character" w:customStyle="1" w:styleId="FontStyle11">
    <w:name w:val="Font Style11"/>
    <w:rsid w:val="006767F0"/>
    <w:rPr>
      <w:rFonts w:ascii="Times New Roman" w:hAnsi="Times New Roman" w:cs="Times New Roman" w:hint="default"/>
      <w:b/>
      <w:bCs/>
      <w:sz w:val="26"/>
      <w:szCs w:val="26"/>
    </w:rPr>
  </w:style>
  <w:style w:type="paragraph" w:customStyle="1" w:styleId="NoSpacing">
    <w:name w:val="No Spacing"/>
    <w:rsid w:val="006767F0"/>
    <w:pPr>
      <w:spacing w:after="0" w:line="240" w:lineRule="auto"/>
    </w:pPr>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7F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4">
    <w:name w:val="Style4"/>
    <w:basedOn w:val="a"/>
    <w:rsid w:val="006767F0"/>
    <w:pPr>
      <w:widowControl w:val="0"/>
      <w:autoSpaceDE w:val="0"/>
      <w:autoSpaceDN w:val="0"/>
      <w:adjustRightInd w:val="0"/>
      <w:spacing w:line="336" w:lineRule="exact"/>
      <w:ind w:firstLine="917"/>
      <w:jc w:val="both"/>
    </w:pPr>
  </w:style>
  <w:style w:type="character" w:customStyle="1" w:styleId="FontStyle11">
    <w:name w:val="Font Style11"/>
    <w:rsid w:val="006767F0"/>
    <w:rPr>
      <w:rFonts w:ascii="Times New Roman" w:hAnsi="Times New Roman" w:cs="Times New Roman" w:hint="default"/>
      <w:b/>
      <w:bCs/>
      <w:sz w:val="26"/>
      <w:szCs w:val="26"/>
    </w:rPr>
  </w:style>
  <w:style w:type="paragraph" w:customStyle="1" w:styleId="NoSpacing">
    <w:name w:val="No Spacing"/>
    <w:rsid w:val="006767F0"/>
    <w:pPr>
      <w:spacing w:after="0" w:line="240" w:lineRule="auto"/>
    </w:pPr>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ADADASSD</dc:creator>
  <cp:keywords/>
  <dc:description/>
  <cp:lastModifiedBy>ADADASSD</cp:lastModifiedBy>
  <cp:revision>2</cp:revision>
  <dcterms:created xsi:type="dcterms:W3CDTF">2019-03-28T09:04:00Z</dcterms:created>
  <dcterms:modified xsi:type="dcterms:W3CDTF">2019-03-28T09:04:00Z</dcterms:modified>
</cp:coreProperties>
</file>